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35" w:rsidRPr="00FC24A8" w:rsidRDefault="00311D24" w:rsidP="009674CC">
      <w:pPr>
        <w:pStyle w:val="1"/>
        <w:spacing w:before="100"/>
        <w:rPr>
          <w:color w:val="595959" w:themeColor="text1" w:themeTint="A6"/>
        </w:rPr>
      </w:pPr>
      <w:r>
        <w:rPr>
          <w:color w:val="000000" w:themeColor="text1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97790</wp:posOffset>
            </wp:positionV>
            <wp:extent cx="657225" cy="271145"/>
            <wp:effectExtent l="1905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трелк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A671CB">
        <w:rPr>
          <w:color w:val="595959" w:themeColor="text1" w:themeTint="A6"/>
        </w:rPr>
        <w:t>РАБОТАЕТ САЙТ ВПН-2020</w:t>
      </w:r>
    </w:p>
    <w:p w:rsidR="00C452DE" w:rsidRPr="00BD5523" w:rsidRDefault="00C452DE" w:rsidP="00C452DE">
      <w:pPr>
        <w:pStyle w:val="BasicParagraph"/>
        <w:rPr>
          <w:rFonts w:ascii="Arial" w:hAnsi="Arial" w:cs="Arial"/>
          <w:caps/>
          <w:color w:val="767171" w:themeColor="background2" w:themeShade="80"/>
          <w:spacing w:val="-6"/>
          <w:vertAlign w:val="subscript"/>
          <w:lang w:val="ru-RU"/>
        </w:rPr>
      </w:pPr>
    </w:p>
    <w:p w:rsidR="00A671CB" w:rsidRPr="009674CC" w:rsidRDefault="009674CC" w:rsidP="009674CC">
      <w:pPr>
        <w:spacing w:after="160" w:line="259" w:lineRule="auto"/>
        <w:ind w:left="1276"/>
        <w:rPr>
          <w:rFonts w:ascii="Arial" w:hAnsi="Arial" w:cs="Arial"/>
          <w:b/>
          <w:color w:val="525252" w:themeColor="accent3" w:themeShade="80"/>
        </w:rPr>
      </w:pPr>
      <w:r w:rsidRPr="009674CC">
        <w:rPr>
          <w:rFonts w:ascii="Arial" w:hAnsi="Arial" w:cs="Arial"/>
          <w:b/>
          <w:color w:val="525252" w:themeColor="accent3" w:themeShade="80"/>
        </w:rPr>
        <w:t xml:space="preserve">Запущен официальный сайт всероссийской переписи населения 2020 года, который будет знакомить посетителей с ходом подготовки и проведения переписи. На сайте </w:t>
      </w:r>
      <w:hyperlink r:id="rId9" w:history="1">
        <w:r w:rsidRPr="009674CC">
          <w:rPr>
            <w:rStyle w:val="aa"/>
            <w:rFonts w:ascii="Arial" w:hAnsi="Arial" w:cs="Arial"/>
            <w:b/>
            <w:color w:val="525252" w:themeColor="accent3" w:themeShade="80"/>
            <w:u w:val="none"/>
            <w:lang w:val="en-US"/>
          </w:rPr>
          <w:t>www</w:t>
        </w:r>
        <w:r w:rsidRPr="009674CC">
          <w:rPr>
            <w:rStyle w:val="aa"/>
            <w:rFonts w:ascii="Arial" w:hAnsi="Arial" w:cs="Arial"/>
            <w:b/>
            <w:color w:val="525252" w:themeColor="accent3" w:themeShade="80"/>
            <w:u w:val="none"/>
          </w:rPr>
          <w:t>.</w:t>
        </w:r>
        <w:proofErr w:type="spellStart"/>
        <w:r w:rsidRPr="009674CC">
          <w:rPr>
            <w:rStyle w:val="aa"/>
            <w:rFonts w:ascii="Arial" w:hAnsi="Arial" w:cs="Arial"/>
            <w:b/>
            <w:color w:val="525252" w:themeColor="accent3" w:themeShade="80"/>
            <w:u w:val="none"/>
            <w:lang w:val="en-US"/>
          </w:rPr>
          <w:t>strana</w:t>
        </w:r>
        <w:proofErr w:type="spellEnd"/>
        <w:r w:rsidRPr="009674CC">
          <w:rPr>
            <w:rStyle w:val="aa"/>
            <w:rFonts w:ascii="Arial" w:hAnsi="Arial" w:cs="Arial"/>
            <w:b/>
            <w:color w:val="525252" w:themeColor="accent3" w:themeShade="80"/>
            <w:u w:val="none"/>
          </w:rPr>
          <w:t>2020.</w:t>
        </w:r>
        <w:proofErr w:type="spellStart"/>
        <w:r w:rsidRPr="009674CC">
          <w:rPr>
            <w:rStyle w:val="aa"/>
            <w:rFonts w:ascii="Arial" w:hAnsi="Arial" w:cs="Arial"/>
            <w:b/>
            <w:color w:val="525252" w:themeColor="accent3" w:themeShade="80"/>
            <w:u w:val="none"/>
            <w:lang w:val="en-US"/>
          </w:rPr>
          <w:t>ru</w:t>
        </w:r>
        <w:proofErr w:type="spellEnd"/>
      </w:hyperlink>
      <w:r w:rsidRPr="009674CC">
        <w:rPr>
          <w:rFonts w:ascii="Arial" w:hAnsi="Arial" w:cs="Arial"/>
          <w:b/>
          <w:color w:val="525252" w:themeColor="accent3" w:themeShade="80"/>
        </w:rPr>
        <w:t xml:space="preserve"> собрана вся информация о том, как будет проходить перепись, что нужно о ней знать, и как новые технологии перевернули наше представление о статистике. </w:t>
      </w:r>
    </w:p>
    <w:p w:rsidR="0049523F" w:rsidRPr="00E04FD7" w:rsidRDefault="0049523F" w:rsidP="009674CC">
      <w:pPr>
        <w:pStyle w:val="a7"/>
        <w:spacing w:after="160" w:line="259" w:lineRule="auto"/>
        <w:ind w:firstLine="709"/>
        <w:jc w:val="both"/>
        <w:rPr>
          <w:rFonts w:ascii="Arial" w:hAnsi="Arial" w:cs="Arial"/>
          <w:color w:val="525252" w:themeColor="accent3" w:themeShade="80"/>
        </w:rPr>
      </w:pPr>
      <w:r w:rsidRPr="00E04FD7">
        <w:rPr>
          <w:rFonts w:ascii="Arial" w:hAnsi="Arial" w:cs="Arial"/>
          <w:color w:val="525252" w:themeColor="accent3" w:themeShade="80"/>
        </w:rPr>
        <w:t xml:space="preserve">В разделе «Новости» публикуется самая свежая и актуальная информация: сообщения, пресс-релизы, анонсы предстоящих событий, а также </w:t>
      </w:r>
      <w:proofErr w:type="gramStart"/>
      <w:r w:rsidRPr="00E04FD7">
        <w:rPr>
          <w:rFonts w:ascii="Arial" w:hAnsi="Arial" w:cs="Arial"/>
          <w:color w:val="525252" w:themeColor="accent3" w:themeShade="80"/>
        </w:rPr>
        <w:t>комментарии руковод</w:t>
      </w:r>
      <w:r w:rsidR="009876D7">
        <w:rPr>
          <w:rFonts w:ascii="Arial" w:hAnsi="Arial" w:cs="Arial"/>
          <w:color w:val="525252" w:themeColor="accent3" w:themeShade="80"/>
        </w:rPr>
        <w:t>ства</w:t>
      </w:r>
      <w:proofErr w:type="gramEnd"/>
      <w:r w:rsidRPr="00E04FD7">
        <w:rPr>
          <w:rFonts w:ascii="Arial" w:hAnsi="Arial" w:cs="Arial"/>
          <w:color w:val="525252" w:themeColor="accent3" w:themeShade="80"/>
        </w:rPr>
        <w:t xml:space="preserve"> Росстата и экспертов. Наиболее интересные статьи о переписи, вышедшие в СМИ, находятся в разделе «Публикации». </w:t>
      </w:r>
    </w:p>
    <w:p w:rsidR="0049523F" w:rsidRPr="00E04FD7" w:rsidRDefault="0049523F" w:rsidP="009674CC">
      <w:pPr>
        <w:pStyle w:val="a7"/>
        <w:spacing w:after="160" w:line="259" w:lineRule="auto"/>
        <w:ind w:firstLine="709"/>
        <w:jc w:val="both"/>
        <w:rPr>
          <w:rFonts w:ascii="Arial" w:hAnsi="Arial" w:cs="Arial"/>
          <w:color w:val="525252" w:themeColor="accent3" w:themeShade="80"/>
        </w:rPr>
      </w:pPr>
      <w:r w:rsidRPr="00E04FD7">
        <w:rPr>
          <w:rFonts w:ascii="Arial" w:hAnsi="Arial" w:cs="Arial"/>
          <w:color w:val="525252" w:themeColor="accent3" w:themeShade="80"/>
        </w:rPr>
        <w:t xml:space="preserve">Будущая перепись пройдет в новом цифровом формате, поэтому при создании сайта особое внимание уделялось его </w:t>
      </w:r>
      <w:proofErr w:type="spellStart"/>
      <w:r w:rsidRPr="00E04FD7">
        <w:rPr>
          <w:rFonts w:ascii="Arial" w:hAnsi="Arial" w:cs="Arial"/>
          <w:color w:val="525252" w:themeColor="accent3" w:themeShade="80"/>
        </w:rPr>
        <w:t>мультимедийной</w:t>
      </w:r>
      <w:proofErr w:type="spellEnd"/>
      <w:r w:rsidRPr="00E04FD7">
        <w:rPr>
          <w:rFonts w:ascii="Arial" w:hAnsi="Arial" w:cs="Arial"/>
          <w:color w:val="525252" w:themeColor="accent3" w:themeShade="80"/>
        </w:rPr>
        <w:t xml:space="preserve"> составляющей. В соответствующем разделе собраны фото- и видеоматериалы официальных мероприятий ВПН-2020. Все фотографии раздела доступны для скачивания и использования в публикациях. Также в разделе собраны видеоролики, объясняющие значение переписи, ее механизм и основные термины.</w:t>
      </w:r>
    </w:p>
    <w:p w:rsidR="0049523F" w:rsidRDefault="0049523F" w:rsidP="009674CC">
      <w:pPr>
        <w:pStyle w:val="a7"/>
        <w:spacing w:after="160" w:line="259" w:lineRule="auto"/>
        <w:ind w:firstLine="709"/>
        <w:jc w:val="both"/>
        <w:rPr>
          <w:rFonts w:ascii="Arial" w:hAnsi="Arial" w:cs="Arial"/>
          <w:color w:val="525252" w:themeColor="accent3" w:themeShade="80"/>
        </w:rPr>
      </w:pPr>
      <w:r w:rsidRPr="00E04FD7">
        <w:rPr>
          <w:rFonts w:ascii="Arial" w:hAnsi="Arial" w:cs="Arial"/>
          <w:color w:val="525252" w:themeColor="accent3" w:themeShade="80"/>
        </w:rPr>
        <w:t>В разделе «Хочу стать переписчиком» можно ознакомиться с информацией об условиях работы во время переписи, а также найти ссылки на страницы региональных подразделений Росстата</w:t>
      </w:r>
      <w:r w:rsidR="003C028C">
        <w:rPr>
          <w:rFonts w:ascii="Arial" w:hAnsi="Arial" w:cs="Arial"/>
          <w:color w:val="525252" w:themeColor="accent3" w:themeShade="80"/>
        </w:rPr>
        <w:t>, в том числе Курскстата</w:t>
      </w:r>
      <w:r w:rsidRPr="00E04FD7">
        <w:rPr>
          <w:rFonts w:ascii="Arial" w:hAnsi="Arial" w:cs="Arial"/>
          <w:color w:val="525252" w:themeColor="accent3" w:themeShade="80"/>
        </w:rPr>
        <w:t>. Кроме того, на сайте собраны все законодательные и нормативные документы, касающиеся Всероссийской переписи населения 2020 года.</w:t>
      </w:r>
    </w:p>
    <w:p w:rsidR="00FE6460" w:rsidRDefault="00FE6460" w:rsidP="00FE6460">
      <w:pPr>
        <w:rPr>
          <w:rFonts w:ascii="Arial" w:hAnsi="Arial" w:cs="Arial"/>
          <w:b/>
          <w:color w:val="595959"/>
        </w:rPr>
      </w:pPr>
    </w:p>
    <w:p w:rsidR="00FE6460" w:rsidRPr="0002467F" w:rsidRDefault="00FE6460" w:rsidP="00FE6460">
      <w:pPr>
        <w:rPr>
          <w:rFonts w:ascii="Arial" w:hAnsi="Arial" w:cs="Arial"/>
          <w:b/>
          <w:color w:val="595959"/>
        </w:rPr>
      </w:pPr>
      <w:r>
        <w:rPr>
          <w:rFonts w:ascii="Arial" w:hAnsi="Arial" w:cs="Arial"/>
          <w:b/>
          <w:color w:val="595959"/>
        </w:rPr>
        <w:t>Сайт Курскстата</w:t>
      </w:r>
    </w:p>
    <w:p w:rsidR="00FE6460" w:rsidRPr="00D76EE8" w:rsidRDefault="004B29F1" w:rsidP="00FE6460">
      <w:pPr>
        <w:jc w:val="both"/>
        <w:rPr>
          <w:rFonts w:ascii="Arial" w:hAnsi="Arial" w:cs="Arial"/>
        </w:rPr>
      </w:pPr>
      <w:hyperlink r:id="rId10" w:history="1">
        <w:r w:rsidR="00FE6460" w:rsidRPr="00D76EE8">
          <w:rPr>
            <w:rStyle w:val="aa"/>
            <w:rFonts w:ascii="Arial" w:hAnsi="Arial" w:cs="Arial"/>
          </w:rPr>
          <w:t>https://kurskstat.gks.ru/</w:t>
        </w:r>
      </w:hyperlink>
      <w:r w:rsidR="00FE6460" w:rsidRPr="00D76EE8">
        <w:rPr>
          <w:rFonts w:ascii="Arial" w:hAnsi="Arial" w:cs="Arial"/>
        </w:rPr>
        <w:t xml:space="preserve"> </w:t>
      </w:r>
    </w:p>
    <w:p w:rsidR="00FE6460" w:rsidRPr="0002467F" w:rsidRDefault="00FE6460" w:rsidP="00FE6460">
      <w:pPr>
        <w:jc w:val="both"/>
        <w:rPr>
          <w:rFonts w:ascii="Arial" w:hAnsi="Arial" w:cs="Arial"/>
          <w:color w:val="595959"/>
        </w:rPr>
      </w:pPr>
      <w:r w:rsidRPr="0002467F">
        <w:rPr>
          <w:rFonts w:ascii="Arial" w:hAnsi="Arial" w:cs="Arial"/>
          <w:color w:val="595959"/>
        </w:rPr>
        <w:t>+7 (4</w:t>
      </w:r>
      <w:r>
        <w:rPr>
          <w:rFonts w:ascii="Arial" w:hAnsi="Arial" w:cs="Arial"/>
          <w:color w:val="595959"/>
        </w:rPr>
        <w:t>712</w:t>
      </w:r>
      <w:r w:rsidRPr="0002467F">
        <w:rPr>
          <w:rFonts w:ascii="Arial" w:hAnsi="Arial" w:cs="Arial"/>
          <w:color w:val="595959"/>
        </w:rPr>
        <w:t xml:space="preserve">) </w:t>
      </w:r>
      <w:r>
        <w:rPr>
          <w:rFonts w:ascii="Arial" w:hAnsi="Arial" w:cs="Arial"/>
          <w:color w:val="595959"/>
        </w:rPr>
        <w:t>70</w:t>
      </w:r>
      <w:r w:rsidRPr="0002467F">
        <w:rPr>
          <w:rFonts w:ascii="Arial" w:hAnsi="Arial" w:cs="Arial"/>
          <w:color w:val="595959"/>
        </w:rPr>
        <w:t>-</w:t>
      </w:r>
      <w:r>
        <w:rPr>
          <w:rFonts w:ascii="Arial" w:hAnsi="Arial" w:cs="Arial"/>
          <w:color w:val="595959"/>
        </w:rPr>
        <w:t>20</w:t>
      </w:r>
      <w:r w:rsidRPr="0002467F">
        <w:rPr>
          <w:rFonts w:ascii="Arial" w:hAnsi="Arial" w:cs="Arial"/>
          <w:color w:val="595959"/>
        </w:rPr>
        <w:t>-</w:t>
      </w:r>
      <w:r>
        <w:rPr>
          <w:rFonts w:ascii="Arial" w:hAnsi="Arial" w:cs="Arial"/>
          <w:color w:val="595959"/>
        </w:rPr>
        <w:t>11</w:t>
      </w:r>
    </w:p>
    <w:p w:rsidR="00FE6460" w:rsidRPr="00AF61FB" w:rsidRDefault="00FE6460" w:rsidP="00FE6460">
      <w:pPr>
        <w:jc w:val="both"/>
        <w:rPr>
          <w:rFonts w:ascii="Arial" w:hAnsi="Arial" w:cs="Arial"/>
          <w:color w:val="595959"/>
          <w:sz w:val="16"/>
          <w:szCs w:val="16"/>
        </w:rPr>
      </w:pPr>
    </w:p>
    <w:p w:rsidR="00FE6460" w:rsidRPr="0002467F" w:rsidRDefault="00FE6460" w:rsidP="00FE6460">
      <w:pPr>
        <w:jc w:val="both"/>
        <w:rPr>
          <w:rFonts w:ascii="Arial" w:hAnsi="Arial" w:cs="Arial"/>
          <w:b/>
          <w:color w:val="595959"/>
        </w:rPr>
      </w:pPr>
      <w:r w:rsidRPr="0002467F">
        <w:rPr>
          <w:rFonts w:ascii="Arial" w:hAnsi="Arial" w:cs="Arial"/>
          <w:b/>
          <w:color w:val="595959"/>
        </w:rPr>
        <w:t xml:space="preserve">Сообщества </w:t>
      </w:r>
      <w:r>
        <w:rPr>
          <w:rFonts w:ascii="Arial" w:hAnsi="Arial" w:cs="Arial"/>
          <w:b/>
          <w:color w:val="595959"/>
        </w:rPr>
        <w:t xml:space="preserve">Курскстата </w:t>
      </w:r>
      <w:r w:rsidRPr="0002467F">
        <w:rPr>
          <w:rFonts w:ascii="Arial" w:hAnsi="Arial" w:cs="Arial"/>
          <w:b/>
          <w:color w:val="595959"/>
        </w:rPr>
        <w:t>в социальных сетях:</w:t>
      </w:r>
    </w:p>
    <w:p w:rsidR="00FE6460" w:rsidRPr="005B1899" w:rsidRDefault="004B29F1" w:rsidP="00FE6460">
      <w:pPr>
        <w:jc w:val="both"/>
        <w:rPr>
          <w:rFonts w:ascii="Arial" w:hAnsi="Arial" w:cs="Arial"/>
          <w:color w:val="595959"/>
        </w:rPr>
      </w:pPr>
      <w:hyperlink r:id="rId11" w:history="1">
        <w:r w:rsidR="00FE6460" w:rsidRPr="005B1899">
          <w:rPr>
            <w:rStyle w:val="aa"/>
            <w:rFonts w:ascii="Arial" w:hAnsi="Arial" w:cs="Arial"/>
          </w:rPr>
          <w:t>https://vk.com/kurskstat</w:t>
        </w:r>
      </w:hyperlink>
      <w:r w:rsidR="00FE6460" w:rsidRPr="005B1899">
        <w:rPr>
          <w:rFonts w:ascii="Arial" w:hAnsi="Arial" w:cs="Arial"/>
          <w:color w:val="595959"/>
        </w:rPr>
        <w:t xml:space="preserve"> </w:t>
      </w:r>
    </w:p>
    <w:p w:rsidR="00FE6460" w:rsidRDefault="004B29F1" w:rsidP="00FE6460">
      <w:pPr>
        <w:jc w:val="both"/>
        <w:rPr>
          <w:rFonts w:ascii="Arial" w:hAnsi="Arial" w:cs="Arial"/>
        </w:rPr>
      </w:pPr>
      <w:hyperlink r:id="rId12" w:history="1">
        <w:r w:rsidR="00FE6460" w:rsidRPr="00365FA1">
          <w:rPr>
            <w:rStyle w:val="aa"/>
            <w:rFonts w:ascii="Arial" w:hAnsi="Arial" w:cs="Arial"/>
          </w:rPr>
          <w:t>https://ok.ru/group/56367053209608</w:t>
        </w:r>
      </w:hyperlink>
    </w:p>
    <w:p w:rsidR="00FE6460" w:rsidRDefault="00FE6460" w:rsidP="00FE6460">
      <w:pPr>
        <w:jc w:val="both"/>
        <w:rPr>
          <w:rFonts w:ascii="Arial" w:hAnsi="Arial" w:cs="Arial"/>
          <w:color w:val="595959"/>
        </w:rPr>
      </w:pPr>
    </w:p>
    <w:p w:rsidR="00FE6460" w:rsidRPr="00E04FD7" w:rsidRDefault="00FE6460" w:rsidP="0049523F">
      <w:pPr>
        <w:pStyle w:val="a7"/>
        <w:rPr>
          <w:rFonts w:ascii="Arial" w:hAnsi="Arial" w:cs="Arial"/>
          <w:color w:val="525252" w:themeColor="accent3" w:themeShade="80"/>
        </w:rPr>
      </w:pPr>
    </w:p>
    <w:sectPr w:rsidR="00FE6460" w:rsidRPr="00E04FD7" w:rsidSect="009674CC">
      <w:headerReference w:type="default" r:id="rId13"/>
      <w:footerReference w:type="even" r:id="rId14"/>
      <w:pgSz w:w="11900" w:h="16840"/>
      <w:pgMar w:top="2529" w:right="850" w:bottom="1134" w:left="1701" w:header="340" w:footer="454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CB6" w:rsidRDefault="00AC7CB6" w:rsidP="00164B35">
      <w:r>
        <w:separator/>
      </w:r>
    </w:p>
  </w:endnote>
  <w:endnote w:type="continuationSeparator" w:id="0">
    <w:p w:rsidR="00AC7CB6" w:rsidRDefault="00AC7CB6" w:rsidP="00164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BookITC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9"/>
      </w:rPr>
      <w:id w:val="-1240004894"/>
      <w:docPartObj>
        <w:docPartGallery w:val="Page Numbers (Bottom of Page)"/>
        <w:docPartUnique/>
      </w:docPartObj>
    </w:sdtPr>
    <w:sdtContent>
      <w:p w:rsidR="00E12450" w:rsidRDefault="004B29F1" w:rsidP="0011044D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 w:rsidR="00E12450"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E12450" w:rsidRDefault="00E12450" w:rsidP="00E1245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CB6" w:rsidRDefault="00AC7CB6" w:rsidP="00164B35">
      <w:r>
        <w:separator/>
      </w:r>
    </w:p>
  </w:footnote>
  <w:footnote w:type="continuationSeparator" w:id="0">
    <w:p w:rsidR="00AC7CB6" w:rsidRDefault="00AC7CB6" w:rsidP="00164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92A" w:rsidRPr="00943DF7" w:rsidRDefault="0051192A" w:rsidP="00BD5523">
    <w:pPr>
      <w:pStyle w:val="a3"/>
      <w:ind w:left="6804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52DE">
      <w:ptab w:relativeTo="margin" w:alignment="center" w:leader="none"/>
    </w:r>
    <w:r w:rsidR="00C452DE">
      <w:ptab w:relativeTo="margin" w:alignment="right" w:leader="none"/>
    </w:r>
    <w:r w:rsidR="00C452DE">
      <w:t xml:space="preserve">                                                                                                                                </w:t>
    </w:r>
    <w:r>
      <w:t xml:space="preserve">        </w:t>
    </w: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51192A" w:rsidRPr="00BD5523" w:rsidRDefault="00FC24A8" w:rsidP="0051192A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КУ</w:t>
    </w:r>
    <w:r w:rsidR="00BD5523"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РСКСТАТ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5pt;visibility:visible;mso-wrap-style:square" o:bullet="t">
        <v:imagedata r:id="rId1" o:title=""/>
      </v:shape>
    </w:pict>
  </w:numPicBullet>
  <w:numPicBullet w:numPicBulletId="1">
    <w:pict>
      <v:shape id="_x0000_i1029" type="#_x0000_t75" style="width:343.5pt;height:143.25pt;rotation:180;flip:x;visibility:visible;mso-wrap-style:square" o:bullet="t">
        <v:imagedata r:id="rId2" o:title=""/>
      </v:shape>
    </w:pict>
  </w:numPicBullet>
  <w:abstractNum w:abstractNumId="0">
    <w:nsid w:val="FFFFFF7C"/>
    <w:multiLevelType w:val="singleLevel"/>
    <w:tmpl w:val="A85EB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2AF8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E46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42A6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901F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7E2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8657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E650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5A6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06C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21"/>
  <w:defaultTabStop w:val="708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64B35"/>
    <w:rsid w:val="00022418"/>
    <w:rsid w:val="00141AF3"/>
    <w:rsid w:val="00164B35"/>
    <w:rsid w:val="002732A6"/>
    <w:rsid w:val="00311D24"/>
    <w:rsid w:val="003616CE"/>
    <w:rsid w:val="003A5D9F"/>
    <w:rsid w:val="003B5120"/>
    <w:rsid w:val="003C028C"/>
    <w:rsid w:val="003C7D61"/>
    <w:rsid w:val="003F1588"/>
    <w:rsid w:val="00433D29"/>
    <w:rsid w:val="0049523F"/>
    <w:rsid w:val="004B29F1"/>
    <w:rsid w:val="004E0306"/>
    <w:rsid w:val="0051192A"/>
    <w:rsid w:val="00655656"/>
    <w:rsid w:val="007D2B8F"/>
    <w:rsid w:val="008A3C23"/>
    <w:rsid w:val="008C2CD4"/>
    <w:rsid w:val="009225ED"/>
    <w:rsid w:val="00943DF7"/>
    <w:rsid w:val="009674CC"/>
    <w:rsid w:val="009876D7"/>
    <w:rsid w:val="00A53F62"/>
    <w:rsid w:val="00A671CB"/>
    <w:rsid w:val="00AB2AEC"/>
    <w:rsid w:val="00AC7CB6"/>
    <w:rsid w:val="00BB24B9"/>
    <w:rsid w:val="00BD5523"/>
    <w:rsid w:val="00C452DE"/>
    <w:rsid w:val="00D978E3"/>
    <w:rsid w:val="00E12450"/>
    <w:rsid w:val="00FC24A8"/>
    <w:rsid w:val="00FE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styleId="a5">
    <w:name w:val="footer"/>
    <w:basedOn w:val="a"/>
    <w:link w:val="a6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customStyle="1" w:styleId="body">
    <w:name w:val="body"/>
    <w:basedOn w:val="a"/>
    <w:uiPriority w:val="99"/>
    <w:rsid w:val="00164B35"/>
    <w:pPr>
      <w:autoSpaceDE w:val="0"/>
      <w:autoSpaceDN w:val="0"/>
      <w:adjustRightInd w:val="0"/>
      <w:spacing w:before="57" w:after="113" w:line="288" w:lineRule="auto"/>
      <w:textAlignment w:val="center"/>
    </w:pPr>
    <w:rPr>
      <w:rFonts w:ascii="FranklinGothicBookITC-Regular" w:hAnsi="FranklinGothicBookITC-Regular" w:cs="FranklinGothicBookITC-Regular"/>
      <w:color w:val="000000"/>
      <w:sz w:val="18"/>
      <w:szCs w:val="18"/>
    </w:rPr>
  </w:style>
  <w:style w:type="paragraph" w:styleId="a7">
    <w:name w:val="No Spacing"/>
    <w:uiPriority w:val="1"/>
    <w:qFormat/>
    <w:rsid w:val="00164B35"/>
  </w:style>
  <w:style w:type="paragraph" w:styleId="a8">
    <w:name w:val="Normal (Web)"/>
    <w:basedOn w:val="a"/>
    <w:uiPriority w:val="99"/>
    <w:semiHidden/>
    <w:unhideWhenUsed/>
    <w:rsid w:val="000224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BasicParagraph">
    <w:name w:val="[Basic Paragraph]"/>
    <w:basedOn w:val="a"/>
    <w:uiPriority w:val="99"/>
    <w:rsid w:val="00C452D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1">
    <w:name w:val="Заголовок1"/>
    <w:basedOn w:val="a"/>
    <w:qFormat/>
    <w:rsid w:val="00AB2AEC"/>
    <w:pPr>
      <w:spacing w:line="580" w:lineRule="exact"/>
    </w:pPr>
    <w:rPr>
      <w:rFonts w:ascii="Arial" w:hAnsi="Arial"/>
      <w:b/>
      <w:noProof/>
      <w:sz w:val="56"/>
    </w:rPr>
  </w:style>
  <w:style w:type="paragraph" w:customStyle="1" w:styleId="10">
    <w:name w:val="Стиль1"/>
    <w:basedOn w:val="BasicParagraph"/>
    <w:qFormat/>
    <w:rsid w:val="00AB2AEC"/>
    <w:rPr>
      <w:rFonts w:ascii="Arial" w:hAnsi="Arial" w:cs="Arial"/>
      <w:caps/>
      <w:color w:val="767171" w:themeColor="background2" w:themeShade="80"/>
      <w:spacing w:val="-6"/>
      <w:sz w:val="32"/>
      <w:lang w:val="ru-RU"/>
    </w:rPr>
  </w:style>
  <w:style w:type="paragraph" w:customStyle="1" w:styleId="2">
    <w:name w:val="Стиль2"/>
    <w:basedOn w:val="a"/>
    <w:qFormat/>
    <w:rsid w:val="0051192A"/>
    <w:pPr>
      <w:spacing w:line="580" w:lineRule="exact"/>
    </w:pPr>
    <w:rPr>
      <w:rFonts w:ascii="Arial" w:hAnsi="Arial" w:cs="Arial"/>
      <w:bCs/>
      <w:szCs w:val="36"/>
      <w:lang w:val="en-US"/>
    </w:rPr>
  </w:style>
  <w:style w:type="character" w:styleId="a9">
    <w:name w:val="page number"/>
    <w:basedOn w:val="a0"/>
    <w:uiPriority w:val="99"/>
    <w:semiHidden/>
    <w:unhideWhenUsed/>
    <w:rsid w:val="00E12450"/>
    <w:rPr>
      <w:rFonts w:ascii="Arial" w:hAnsi="Arial"/>
      <w:b w:val="0"/>
      <w:i w:val="0"/>
      <w:color w:val="595959" w:themeColor="text1" w:themeTint="A6"/>
      <w:sz w:val="24"/>
    </w:rPr>
  </w:style>
  <w:style w:type="character" w:styleId="aa">
    <w:name w:val="Hyperlink"/>
    <w:uiPriority w:val="99"/>
    <w:unhideWhenUsed/>
    <w:rsid w:val="00A671C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k.ru/group/5636705320960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kurskst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urskstat.gk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D75A41-8E61-4A7E-8546-F9A64931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Владинцева</dc:creator>
  <cp:lastModifiedBy>Пользователь</cp:lastModifiedBy>
  <cp:revision>2</cp:revision>
  <cp:lastPrinted>2020-01-17T07:46:00Z</cp:lastPrinted>
  <dcterms:created xsi:type="dcterms:W3CDTF">2020-01-20T11:21:00Z</dcterms:created>
  <dcterms:modified xsi:type="dcterms:W3CDTF">2020-01-20T11:21:00Z</dcterms:modified>
</cp:coreProperties>
</file>