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1E" w:rsidRPr="006F6C1E" w:rsidRDefault="006F6C1E" w:rsidP="006F6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1E">
        <w:rPr>
          <w:rFonts w:ascii="Times New Roman" w:hAnsi="Times New Roman" w:cs="Times New Roman"/>
          <w:sz w:val="28"/>
          <w:szCs w:val="28"/>
        </w:rPr>
        <w:t>Состоялись обучающие семинары</w:t>
      </w:r>
    </w:p>
    <w:p w:rsidR="00EC08BF" w:rsidRPr="006F6C1E" w:rsidRDefault="00231092" w:rsidP="006F6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1E">
        <w:rPr>
          <w:rFonts w:ascii="Times New Roman" w:hAnsi="Times New Roman" w:cs="Times New Roman"/>
          <w:sz w:val="28"/>
          <w:szCs w:val="28"/>
        </w:rPr>
        <w:t>С 16 по 19 апреля 2019</w:t>
      </w:r>
      <w:r w:rsidR="00BE6714" w:rsidRPr="006F6C1E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6F6C1E">
        <w:rPr>
          <w:rFonts w:ascii="Times New Roman" w:hAnsi="Times New Roman" w:cs="Times New Roman"/>
          <w:sz w:val="28"/>
          <w:szCs w:val="28"/>
        </w:rPr>
        <w:t xml:space="preserve">районах входящих в зону обслуживания БТИК </w:t>
      </w:r>
      <w:r w:rsidR="00BE6714" w:rsidRPr="006F6C1E">
        <w:rPr>
          <w:rFonts w:ascii="Times New Roman" w:hAnsi="Times New Roman" w:cs="Times New Roman"/>
          <w:sz w:val="28"/>
          <w:szCs w:val="28"/>
        </w:rPr>
        <w:t xml:space="preserve"> был</w:t>
      </w:r>
      <w:r w:rsidR="00574037" w:rsidRPr="006F6C1E">
        <w:rPr>
          <w:rFonts w:ascii="Times New Roman" w:hAnsi="Times New Roman" w:cs="Times New Roman"/>
          <w:sz w:val="28"/>
          <w:szCs w:val="28"/>
        </w:rPr>
        <w:t>и</w:t>
      </w:r>
      <w:r w:rsidR="00BE6714" w:rsidRPr="006F6C1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74037" w:rsidRPr="006F6C1E">
        <w:rPr>
          <w:rFonts w:ascii="Times New Roman" w:hAnsi="Times New Roman" w:cs="Times New Roman"/>
          <w:sz w:val="28"/>
          <w:szCs w:val="28"/>
        </w:rPr>
        <w:t>ы обучающие</w:t>
      </w:r>
      <w:r w:rsidR="00BE6714" w:rsidRPr="006F6C1E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574037" w:rsidRPr="006F6C1E">
        <w:rPr>
          <w:rFonts w:ascii="Times New Roman" w:hAnsi="Times New Roman" w:cs="Times New Roman"/>
          <w:sz w:val="28"/>
          <w:szCs w:val="28"/>
        </w:rPr>
        <w:t>ы</w:t>
      </w:r>
      <w:r w:rsidR="00BE6714" w:rsidRPr="006F6C1E">
        <w:rPr>
          <w:rFonts w:ascii="Times New Roman" w:hAnsi="Times New Roman" w:cs="Times New Roman"/>
          <w:sz w:val="28"/>
          <w:szCs w:val="28"/>
        </w:rPr>
        <w:t xml:space="preserve"> с участием председателей, </w:t>
      </w:r>
      <w:r w:rsidR="00574037" w:rsidRPr="006F6C1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574037" w:rsidRPr="006F6C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74037" w:rsidRPr="006F6C1E">
        <w:rPr>
          <w:rFonts w:ascii="Times New Roman" w:hAnsi="Times New Roman" w:cs="Times New Roman"/>
          <w:sz w:val="28"/>
          <w:szCs w:val="28"/>
        </w:rPr>
        <w:t xml:space="preserve">редседателя, </w:t>
      </w:r>
      <w:r w:rsidR="00BE6714" w:rsidRPr="006F6C1E">
        <w:rPr>
          <w:rFonts w:ascii="Times New Roman" w:hAnsi="Times New Roman" w:cs="Times New Roman"/>
          <w:sz w:val="28"/>
          <w:szCs w:val="28"/>
        </w:rPr>
        <w:t>секретарей участковых избирательных комиссий, чле</w:t>
      </w:r>
      <w:r w:rsidR="00EA43D1" w:rsidRPr="006F6C1E">
        <w:rPr>
          <w:rFonts w:ascii="Times New Roman" w:hAnsi="Times New Roman" w:cs="Times New Roman"/>
          <w:sz w:val="28"/>
          <w:szCs w:val="28"/>
        </w:rPr>
        <w:t>нов ТИК. Организаторами семинаров</w:t>
      </w:r>
      <w:r w:rsidR="00BE6714" w:rsidRPr="006F6C1E">
        <w:rPr>
          <w:rFonts w:ascii="Times New Roman" w:hAnsi="Times New Roman" w:cs="Times New Roman"/>
          <w:sz w:val="28"/>
          <w:szCs w:val="28"/>
        </w:rPr>
        <w:t xml:space="preserve"> были базовая территориальная избирательная комиссия Октябрьского района и территориаль</w:t>
      </w:r>
      <w:r w:rsidR="00EA43D1" w:rsidRPr="006F6C1E">
        <w:rPr>
          <w:rFonts w:ascii="Times New Roman" w:hAnsi="Times New Roman" w:cs="Times New Roman"/>
          <w:sz w:val="28"/>
          <w:szCs w:val="28"/>
        </w:rPr>
        <w:t>ные избирательные комиссии</w:t>
      </w:r>
      <w:r w:rsidR="00BE6714" w:rsidRPr="006F6C1E">
        <w:rPr>
          <w:rFonts w:ascii="Times New Roman" w:hAnsi="Times New Roman" w:cs="Times New Roman"/>
          <w:sz w:val="28"/>
          <w:szCs w:val="28"/>
        </w:rPr>
        <w:t xml:space="preserve"> </w:t>
      </w:r>
      <w:r w:rsidR="00EA43D1" w:rsidRPr="006F6C1E">
        <w:rPr>
          <w:rFonts w:ascii="Times New Roman" w:hAnsi="Times New Roman" w:cs="Times New Roman"/>
          <w:sz w:val="28"/>
          <w:szCs w:val="28"/>
        </w:rPr>
        <w:t xml:space="preserve">Беловского, </w:t>
      </w:r>
      <w:proofErr w:type="spellStart"/>
      <w:r w:rsidR="00EA43D1" w:rsidRPr="006F6C1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EA43D1" w:rsidRPr="006F6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3D1" w:rsidRPr="006F6C1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EA43D1" w:rsidRPr="006F6C1E">
        <w:rPr>
          <w:rFonts w:ascii="Times New Roman" w:hAnsi="Times New Roman" w:cs="Times New Roman"/>
          <w:sz w:val="28"/>
          <w:szCs w:val="28"/>
        </w:rPr>
        <w:t xml:space="preserve"> и Октябрьского районов</w:t>
      </w:r>
      <w:r w:rsidR="00BE6714" w:rsidRPr="006F6C1E">
        <w:rPr>
          <w:rFonts w:ascii="Times New Roman" w:hAnsi="Times New Roman" w:cs="Times New Roman"/>
          <w:sz w:val="28"/>
          <w:szCs w:val="28"/>
        </w:rPr>
        <w:t>.</w:t>
      </w:r>
    </w:p>
    <w:p w:rsidR="00BE6714" w:rsidRPr="006F6C1E" w:rsidRDefault="00BE6714" w:rsidP="006F6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1E">
        <w:rPr>
          <w:rFonts w:ascii="Times New Roman" w:hAnsi="Times New Roman" w:cs="Times New Roman"/>
          <w:sz w:val="28"/>
          <w:szCs w:val="28"/>
        </w:rPr>
        <w:t xml:space="preserve">     </w:t>
      </w:r>
      <w:r w:rsidR="006F6C1E">
        <w:rPr>
          <w:rFonts w:ascii="Times New Roman" w:hAnsi="Times New Roman" w:cs="Times New Roman"/>
          <w:sz w:val="28"/>
          <w:szCs w:val="28"/>
        </w:rPr>
        <w:tab/>
      </w:r>
      <w:r w:rsidRPr="006F6C1E">
        <w:rPr>
          <w:rFonts w:ascii="Times New Roman" w:hAnsi="Times New Roman" w:cs="Times New Roman"/>
          <w:sz w:val="28"/>
          <w:szCs w:val="28"/>
        </w:rPr>
        <w:t xml:space="preserve">В </w:t>
      </w:r>
      <w:r w:rsidR="00EA43D1" w:rsidRPr="006F6C1E">
        <w:rPr>
          <w:rFonts w:ascii="Times New Roman" w:hAnsi="Times New Roman" w:cs="Times New Roman"/>
          <w:sz w:val="28"/>
          <w:szCs w:val="28"/>
        </w:rPr>
        <w:t>Беловском районе в семинаре приняла</w:t>
      </w:r>
      <w:r w:rsidRPr="006F6C1E">
        <w:rPr>
          <w:rFonts w:ascii="Times New Roman" w:hAnsi="Times New Roman" w:cs="Times New Roman"/>
          <w:sz w:val="28"/>
          <w:szCs w:val="28"/>
        </w:rPr>
        <w:t xml:space="preserve"> участие заместитель председателя избирательной комиссии Курской области </w:t>
      </w:r>
      <w:proofErr w:type="spellStart"/>
      <w:r w:rsidRPr="006F6C1E">
        <w:rPr>
          <w:rFonts w:ascii="Times New Roman" w:hAnsi="Times New Roman" w:cs="Times New Roman"/>
          <w:sz w:val="28"/>
          <w:szCs w:val="28"/>
        </w:rPr>
        <w:t>И.В.Смахтина</w:t>
      </w:r>
      <w:proofErr w:type="spellEnd"/>
      <w:r w:rsidRPr="006F6C1E">
        <w:rPr>
          <w:rFonts w:ascii="Times New Roman" w:hAnsi="Times New Roman" w:cs="Times New Roman"/>
          <w:sz w:val="28"/>
          <w:szCs w:val="28"/>
        </w:rPr>
        <w:t xml:space="preserve">, </w:t>
      </w:r>
      <w:r w:rsidR="00EA43D1" w:rsidRPr="006F6C1E">
        <w:rPr>
          <w:rFonts w:ascii="Times New Roman" w:hAnsi="Times New Roman" w:cs="Times New Roman"/>
          <w:sz w:val="28"/>
          <w:szCs w:val="28"/>
        </w:rPr>
        <w:t xml:space="preserve">в остальных районах </w:t>
      </w:r>
      <w:r w:rsidRPr="006F6C1E">
        <w:rPr>
          <w:rFonts w:ascii="Times New Roman" w:hAnsi="Times New Roman" w:cs="Times New Roman"/>
          <w:sz w:val="28"/>
          <w:szCs w:val="28"/>
        </w:rPr>
        <w:t>председатель базовой территориальной избирательной комиссии Октябрьского района Т.П.</w:t>
      </w:r>
      <w:r w:rsidR="00C10B76" w:rsidRPr="006F6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C1E">
        <w:rPr>
          <w:rFonts w:ascii="Times New Roman" w:hAnsi="Times New Roman" w:cs="Times New Roman"/>
          <w:sz w:val="28"/>
          <w:szCs w:val="28"/>
        </w:rPr>
        <w:t>Щадных</w:t>
      </w:r>
      <w:proofErr w:type="spellEnd"/>
      <w:r w:rsidRPr="006F6C1E">
        <w:rPr>
          <w:rFonts w:ascii="Times New Roman" w:hAnsi="Times New Roman" w:cs="Times New Roman"/>
          <w:sz w:val="28"/>
          <w:szCs w:val="28"/>
        </w:rPr>
        <w:t>.</w:t>
      </w:r>
      <w:r w:rsidR="00C10B76" w:rsidRPr="006F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1E" w:rsidRDefault="00574037" w:rsidP="006F6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1E">
        <w:rPr>
          <w:rFonts w:ascii="Times New Roman" w:hAnsi="Times New Roman" w:cs="Times New Roman"/>
          <w:sz w:val="28"/>
          <w:szCs w:val="28"/>
        </w:rPr>
        <w:t xml:space="preserve">   </w:t>
      </w:r>
      <w:r w:rsidR="006F6C1E">
        <w:rPr>
          <w:rFonts w:ascii="Times New Roman" w:hAnsi="Times New Roman" w:cs="Times New Roman"/>
          <w:sz w:val="28"/>
          <w:szCs w:val="28"/>
        </w:rPr>
        <w:tab/>
      </w:r>
      <w:r w:rsidR="00C10B76" w:rsidRPr="006F6C1E">
        <w:rPr>
          <w:rFonts w:ascii="Times New Roman" w:hAnsi="Times New Roman" w:cs="Times New Roman"/>
          <w:sz w:val="28"/>
          <w:szCs w:val="28"/>
        </w:rPr>
        <w:t>Основной темой проведенных семинаров были вопросы изменения в выборном законодательстве, это прежде всего отмена открепительных удостоверений и досрочного голосования на выборах в органы государственной власти, введение нового механизма реализации избирательных прав гражда</w:t>
      </w:r>
      <w:proofErr w:type="gramStart"/>
      <w:r w:rsidR="00C10B76" w:rsidRPr="006F6C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C10B76" w:rsidRPr="006F6C1E">
        <w:rPr>
          <w:rFonts w:ascii="Times New Roman" w:hAnsi="Times New Roman" w:cs="Times New Roman"/>
          <w:sz w:val="28"/>
          <w:szCs w:val="28"/>
        </w:rPr>
        <w:t xml:space="preserve"> проект «Мобильный избиратель» т.е. голосование избирателей по месту нахождения, о новой технологии-действия проекта «Мобильный избиратель» на выборах Губернатора Курской области, который будет распространен не только на территории Курской области но и г</w:t>
      </w:r>
      <w:proofErr w:type="gramStart"/>
      <w:r w:rsidR="00C10B76" w:rsidRPr="006F6C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10B76" w:rsidRPr="006F6C1E">
        <w:rPr>
          <w:rFonts w:ascii="Times New Roman" w:hAnsi="Times New Roman" w:cs="Times New Roman"/>
          <w:sz w:val="28"/>
          <w:szCs w:val="28"/>
        </w:rPr>
        <w:t xml:space="preserve">осквы.                                                                                        </w:t>
      </w:r>
    </w:p>
    <w:p w:rsidR="006F6C1E" w:rsidRDefault="00C10B76" w:rsidP="006F6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1E">
        <w:rPr>
          <w:rFonts w:ascii="Times New Roman" w:hAnsi="Times New Roman" w:cs="Times New Roman"/>
          <w:sz w:val="28"/>
          <w:szCs w:val="28"/>
        </w:rPr>
        <w:t>До участников семинара было доведено, что граждане зарегистрированные в Курской области, но находящиеся в день голосования 8 сентября 2019 года в г</w:t>
      </w:r>
      <w:proofErr w:type="gramStart"/>
      <w:r w:rsidRPr="006F6C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F6C1E">
        <w:rPr>
          <w:rFonts w:ascii="Times New Roman" w:hAnsi="Times New Roman" w:cs="Times New Roman"/>
          <w:sz w:val="28"/>
          <w:szCs w:val="28"/>
        </w:rPr>
        <w:t>оскве могут принять участие в выборах Губернатора Курской области. Ранее такая возможность избирателям была недоступна. Для голосования в г</w:t>
      </w:r>
      <w:proofErr w:type="gramStart"/>
      <w:r w:rsidRPr="006F6C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F6C1E">
        <w:rPr>
          <w:rFonts w:ascii="Times New Roman" w:hAnsi="Times New Roman" w:cs="Times New Roman"/>
          <w:sz w:val="28"/>
          <w:szCs w:val="28"/>
        </w:rPr>
        <w:t>оскве будет применен цифровой сервис, который будет использоваться на 30 избирательных</w:t>
      </w:r>
      <w:r w:rsidR="005847D9" w:rsidRPr="006F6C1E">
        <w:rPr>
          <w:rFonts w:ascii="Times New Roman" w:hAnsi="Times New Roman" w:cs="Times New Roman"/>
          <w:sz w:val="28"/>
          <w:szCs w:val="28"/>
        </w:rPr>
        <w:t xml:space="preserve"> участках в порядке эксперимента. Избиратель подает заявление через портал </w:t>
      </w:r>
      <w:proofErr w:type="spellStart"/>
      <w:r w:rsidR="005847D9" w:rsidRPr="006F6C1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847D9" w:rsidRPr="006F6C1E">
        <w:rPr>
          <w:rFonts w:ascii="Times New Roman" w:hAnsi="Times New Roman" w:cs="Times New Roman"/>
          <w:sz w:val="28"/>
          <w:szCs w:val="28"/>
        </w:rPr>
        <w:t>, в заявлении он указывает один из 30 избирательных  участков. В день голосования избиратель приходит на выбранный цифровой участок в г</w:t>
      </w:r>
      <w:proofErr w:type="gramStart"/>
      <w:r w:rsidR="005847D9" w:rsidRPr="006F6C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847D9" w:rsidRPr="006F6C1E">
        <w:rPr>
          <w:rFonts w:ascii="Times New Roman" w:hAnsi="Times New Roman" w:cs="Times New Roman"/>
          <w:sz w:val="28"/>
          <w:szCs w:val="28"/>
        </w:rPr>
        <w:t>оскве, предъявляет документ удостоверяющий личность и с помощью комплекса для электронного голосования отдает свой голос за одного из кандидатов.</w:t>
      </w:r>
      <w:r w:rsidR="00574037" w:rsidRPr="006F6C1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F4E7A" w:rsidRPr="00BE6714" w:rsidRDefault="00574037" w:rsidP="006F6C1E">
      <w:pPr>
        <w:spacing w:after="0" w:line="240" w:lineRule="auto"/>
        <w:ind w:firstLine="708"/>
        <w:jc w:val="both"/>
        <w:rPr>
          <w:sz w:val="28"/>
          <w:szCs w:val="28"/>
        </w:rPr>
      </w:pPr>
      <w:r w:rsidRPr="006F6C1E">
        <w:rPr>
          <w:rFonts w:ascii="Times New Roman" w:hAnsi="Times New Roman" w:cs="Times New Roman"/>
          <w:sz w:val="28"/>
          <w:szCs w:val="28"/>
        </w:rPr>
        <w:t xml:space="preserve"> </w:t>
      </w:r>
      <w:r w:rsidR="005847D9" w:rsidRPr="006F6C1E">
        <w:rPr>
          <w:rFonts w:ascii="Times New Roman" w:hAnsi="Times New Roman" w:cs="Times New Roman"/>
          <w:sz w:val="28"/>
          <w:szCs w:val="28"/>
        </w:rPr>
        <w:t xml:space="preserve">До присутствующих было доведено об изменениях в части назначения наблюдателей, </w:t>
      </w:r>
      <w:proofErr w:type="gramStart"/>
      <w:r w:rsidR="005847D9" w:rsidRPr="006F6C1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5847D9" w:rsidRPr="006F6C1E">
        <w:rPr>
          <w:rFonts w:ascii="Times New Roman" w:hAnsi="Times New Roman" w:cs="Times New Roman"/>
          <w:sz w:val="28"/>
          <w:szCs w:val="28"/>
        </w:rPr>
        <w:t xml:space="preserve"> что данная возможность на сегодня предоставлена и О</w:t>
      </w:r>
      <w:r w:rsidRPr="006F6C1E">
        <w:rPr>
          <w:rFonts w:ascii="Times New Roman" w:hAnsi="Times New Roman" w:cs="Times New Roman"/>
          <w:sz w:val="28"/>
          <w:szCs w:val="28"/>
        </w:rPr>
        <w:t xml:space="preserve">бщественной палате. Особое внимание в выступлениях было уделено </w:t>
      </w:r>
      <w:proofErr w:type="spellStart"/>
      <w:r w:rsidRPr="006F6C1E">
        <w:rPr>
          <w:rFonts w:ascii="Times New Roman" w:hAnsi="Times New Roman" w:cs="Times New Roman"/>
          <w:sz w:val="28"/>
          <w:szCs w:val="28"/>
        </w:rPr>
        <w:t>пилотному</w:t>
      </w:r>
      <w:proofErr w:type="spellEnd"/>
      <w:r w:rsidRPr="006F6C1E">
        <w:rPr>
          <w:rFonts w:ascii="Times New Roman" w:hAnsi="Times New Roman" w:cs="Times New Roman"/>
          <w:sz w:val="28"/>
          <w:szCs w:val="28"/>
        </w:rPr>
        <w:t xml:space="preserve"> проекту по переходу на безналичный расчет при оплате труда членов избирательных комиссий. </w:t>
      </w:r>
    </w:p>
    <w:sectPr w:rsidR="004F4E7A" w:rsidRPr="00BE6714" w:rsidSect="00EC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714"/>
    <w:rsid w:val="000F6F08"/>
    <w:rsid w:val="001A7D1F"/>
    <w:rsid w:val="001B0BF6"/>
    <w:rsid w:val="00215998"/>
    <w:rsid w:val="00231092"/>
    <w:rsid w:val="004C5865"/>
    <w:rsid w:val="004F4E7A"/>
    <w:rsid w:val="00574037"/>
    <w:rsid w:val="005847D9"/>
    <w:rsid w:val="006F6C1E"/>
    <w:rsid w:val="007A087E"/>
    <w:rsid w:val="00A501A5"/>
    <w:rsid w:val="00A7041B"/>
    <w:rsid w:val="00BB3093"/>
    <w:rsid w:val="00BE6714"/>
    <w:rsid w:val="00C10B76"/>
    <w:rsid w:val="00CA7F36"/>
    <w:rsid w:val="00EA43D1"/>
    <w:rsid w:val="00EC08BF"/>
    <w:rsid w:val="00F0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BF"/>
  </w:style>
  <w:style w:type="paragraph" w:styleId="1">
    <w:name w:val="heading 1"/>
    <w:basedOn w:val="a"/>
    <w:link w:val="10"/>
    <w:uiPriority w:val="9"/>
    <w:qFormat/>
    <w:rsid w:val="00C1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10B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0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Марина</cp:lastModifiedBy>
  <cp:revision>11</cp:revision>
  <dcterms:created xsi:type="dcterms:W3CDTF">2017-07-17T07:29:00Z</dcterms:created>
  <dcterms:modified xsi:type="dcterms:W3CDTF">2019-04-22T08:57:00Z</dcterms:modified>
</cp:coreProperties>
</file>